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Fleurs de Villes regresa a Bal Harbour Village con VOYAGE, un viaje floral que conmemora el Día Internacional de la Mujer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Del 3 al 12 de marzo, la zona más exclusiva de Miami será escenario de 25 instalaciones artísticas florales distribuidas en sedes destacadas como Bal Harbour Shops y los resorts de lujo The St. Regis Bal Harbour y The Ritz-Carlton.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21 de febrero de 2023.-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Village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es un destino lleno de arte conocido por ofrecer experiencias culturales que inspiran a artistas y admiradores de todo el mundo. Es por esto, que el festival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Fleurs de Villes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regresa del 3 al 12 de marzo a esta exclusiva zona de Miami con la exposición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VOYAGE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 viaje de descubrimiento hecho con flores frescas que conmemora el Día de la Mujer y su importante significado en la historia.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firstLine="0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Esta impresionante exhibición de arte está inspirada en destinos de todo el mundo, celebrando un homenaje a su cultura,  gente y herencia a través de aromáticas narrativas en maniquíes cubiertos de flores, representando a la mujer, combinando la interpretación de su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esencia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manera elegante con el destino donde se presenta.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 exposición estará instalada a lo largo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Village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con sede principal en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Shops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 –la exquisita colección de restaurantes y </w:t>
      </w:r>
      <w:r w:rsidDel="00000000" w:rsidR="00000000" w:rsidRPr="00000000">
        <w:rPr>
          <w:rFonts w:ascii="Archivo" w:cs="Archivo" w:eastAsia="Archivo" w:hAnsi="Archivo"/>
          <w:i w:val="1"/>
          <w:highlight w:val="white"/>
          <w:rtl w:val="0"/>
        </w:rPr>
        <w:t xml:space="preserve">boutiques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 de las marcas más codiciadas a nivel internacional–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en donde se podrán apreciar puertas decoradas con flores frescas, además de poder encontrar en los resorts de lujo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The St. Regis Bal Harbour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y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The Ritz-Carlton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sus propios maniquíes con historias únicas detrás del viaje de cada marca.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Las instalaciones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Fleurs de Villes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reúnen el trabajo de los mejores artistas florales de la región, quienes en conjunto con diseñadores y productores de Florida, crean una exposición dirigida a todos aquellos que disfrutan del arte, incluyendo huéspedes y residentes de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 Bal Harbour Village.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Esta exclusiva zona,  ubicada en Miami, Florida, es una de las 23 sedes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Fleurs de Villes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donde además del recorrido para conocer las instalaciones florales, se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realizan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diversas actividades inspiradas en la temática para los miembros de </w:t>
      </w:r>
      <w:hyperlink r:id="rId6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ACCESS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Shops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Para obtener información adicional acerca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Fleurs de Villes: VOYAGE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y los eventos especiales, así como las exclusivas opciones de alta costura y gastronómicas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Shops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por favor visite</w:t>
      </w:r>
      <w:hyperlink r:id="rId7">
        <w:r w:rsidDel="00000000" w:rsidR="00000000" w:rsidRPr="00000000">
          <w:rPr>
            <w:rFonts w:ascii="Archivo" w:cs="Archivo" w:eastAsia="Archivo" w:hAnsi="Archivo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www.BalHarbourShops.com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; o para conocer más acerca de la exclusiva oferta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Bal Harbour Village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incluyendo sus cuatro galardonados hoteles, por favor consulte</w:t>
      </w:r>
      <w:hyperlink r:id="rId9">
        <w:r w:rsidDel="00000000" w:rsidR="00000000" w:rsidRPr="00000000">
          <w:rPr>
            <w:rFonts w:ascii="Archivo" w:cs="Archivo" w:eastAsia="Archivo" w:hAnsi="Archivo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# # #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18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Constituido en 1946, Bal Harbour Village se ha convertido desde entonces, en un destino turístico imprescindible</w:t>
      </w:r>
    </w:p>
    <w:p w:rsidR="00000000" w:rsidDel="00000000" w:rsidP="00000000" w:rsidRDefault="00000000" w:rsidRPr="00000000" w14:paraId="00000019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situado en el extremo norte de Miami Beach. Bal Harbour ofrece a sus visitantes y residentes, playas de agua</w:t>
      </w:r>
    </w:p>
    <w:p w:rsidR="00000000" w:rsidDel="00000000" w:rsidP="00000000" w:rsidRDefault="00000000" w:rsidRPr="00000000" w14:paraId="0000001A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prístina, lujosos hoteles frente al mar, restaurantes de alta cocina e inigualables tiendas de diseñador. El exclusivo</w:t>
      </w:r>
    </w:p>
    <w:p w:rsidR="00000000" w:rsidDel="00000000" w:rsidP="00000000" w:rsidRDefault="00000000" w:rsidRPr="00000000" w14:paraId="0000001B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centro comercial al aire libre, Bal Harbour Shops, presenta una curada colección de reconocidas boutiques y marcas</w:t>
      </w:r>
    </w:p>
    <w:p w:rsidR="00000000" w:rsidDel="00000000" w:rsidP="00000000" w:rsidRDefault="00000000" w:rsidRPr="00000000" w14:paraId="0000001C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internacionales, que año con año atraen a los amantes de las compras más exigentes de todo el mundo.</w:t>
      </w:r>
    </w:p>
    <w:p w:rsidR="00000000" w:rsidDel="00000000" w:rsidP="00000000" w:rsidRDefault="00000000" w:rsidRPr="00000000" w14:paraId="0000001D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Bal Harbour Village es el hogar de algunos de los hoteles más codiciados de Miami por su cercanía con las playas</w:t>
      </w:r>
    </w:p>
    <w:p w:rsidR="00000000" w:rsidDel="00000000" w:rsidP="00000000" w:rsidRDefault="00000000" w:rsidRPr="00000000" w14:paraId="0000001F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de arena blanca, lujosos spas y excepcional servicio. Las opciones de hospedaje en esta exclusiva zona incluyen a</w:t>
      </w:r>
    </w:p>
    <w:p w:rsidR="00000000" w:rsidDel="00000000" w:rsidP="00000000" w:rsidRDefault="00000000" w:rsidRPr="00000000" w14:paraId="00000020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los mundialmente reconocidos St. Regis Bal Harbour Resort y The Ritz-Carlton Bal Harbour, Sea View Hotel y Beach</w:t>
      </w:r>
    </w:p>
    <w:p w:rsidR="00000000" w:rsidDel="00000000" w:rsidP="00000000" w:rsidRDefault="00000000" w:rsidRPr="00000000" w14:paraId="00000021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Haus Bal Harbour, un hotel boutique.</w:t>
      </w:r>
    </w:p>
    <w:p w:rsidR="00000000" w:rsidDel="00000000" w:rsidP="00000000" w:rsidRDefault="00000000" w:rsidRPr="00000000" w14:paraId="00000022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9.600000000000364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Para conocer más por favor visite </w:t>
      </w:r>
      <w:hyperlink r:id="rId11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o a través de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Twitter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12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Instagram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@Balharbourflorida</w:t>
        </w:r>
      </w:hyperlink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Facebook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: </w:t>
      </w:r>
      <w:hyperlink r:id="rId14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9.600000000000364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9.600000000000364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chivo" w:cs="Archivo" w:eastAsia="Archivo" w:hAnsi="Archivo"/>
          <w:b w:val="1"/>
          <w:color w:val="202124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202124"/>
          <w:sz w:val="18"/>
          <w:szCs w:val="18"/>
          <w:rtl w:val="0"/>
        </w:rPr>
        <w:t xml:space="preserve">Acerca de Fleurs de  Villes Inc.</w:t>
      </w:r>
    </w:p>
    <w:p w:rsidR="00000000" w:rsidDel="00000000" w:rsidP="00000000" w:rsidRDefault="00000000" w:rsidRPr="00000000" w14:paraId="00000027">
      <w:pPr>
        <w:rPr>
          <w:rFonts w:ascii="Archivo" w:cs="Archivo" w:eastAsia="Archivo" w:hAnsi="Archivo"/>
          <w:b w:val="1"/>
          <w:color w:val="20212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Fundada en 2015 por las expertas en estilo de vida y medios Tina Barkley y Karen Marshall, Fleurs de Villes es una marca de lujo con sede en Vancouver que se especializa en experiencias y activaciones de flores frescas a medida. Campeones del marketing experiencial en forma de instalaciones florales a gran escala, Fleurs de Villes es un narrador que hace florecer los legados de la marca. </w:t>
      </w:r>
    </w:p>
    <w:p w:rsidR="00000000" w:rsidDel="00000000" w:rsidP="00000000" w:rsidRDefault="00000000" w:rsidRPr="00000000" w14:paraId="00000029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Los jardines, lugares y distritos comerciales cobran vida a través de la creación de lugares con flores frescas y el compromiso minorista, además de colaboraciones con algunas de las firmas de lujo y franquicias de entretenimiento más grandes del mundo. Fleurs de Villes ha producido más de 60 espectáculos en los principales destinos de Canadá, Estados Unidos, Inglaterra, Escocia y Australia, así como más ciudades que debutarán en 2023. Aprovechando el talento floral local en cada lugar, crea experiencias auténticas y atractivas de 360 ​​grados con puntos de contacto en plataformas digitales, de video, sociales, impresas y en vivo.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-9.600000000000364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E">
      <w:pPr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Mariana Espíritu / Sr. PR Executive </w:t>
        <w:tab/>
        <w:tab/>
      </w:r>
    </w:p>
    <w:p w:rsidR="00000000" w:rsidDel="00000000" w:rsidP="00000000" w:rsidRDefault="00000000" w:rsidRPr="00000000" w14:paraId="00000030">
      <w:pPr>
        <w:rPr>
          <w:rFonts w:ascii="Archivo" w:cs="Archivo" w:eastAsia="Archivo" w:hAnsi="Archivo"/>
          <w:sz w:val="18"/>
          <w:szCs w:val="18"/>
        </w:rPr>
      </w:pPr>
      <w:hyperlink r:id="rId15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31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Melissa Aladro / PR Manager</w:t>
      </w:r>
    </w:p>
    <w:p w:rsidR="00000000" w:rsidDel="00000000" w:rsidP="00000000" w:rsidRDefault="00000000" w:rsidRPr="00000000" w14:paraId="00000033">
      <w:pPr>
        <w:rPr>
          <w:rFonts w:ascii="Archivo" w:cs="Archivo" w:eastAsia="Archivo" w:hAnsi="Archivo"/>
          <w:sz w:val="20"/>
          <w:szCs w:val="20"/>
        </w:rPr>
      </w:pPr>
      <w:hyperlink r:id="rId16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left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57150" distT="57150" distL="57150" distR="57150" hidden="0" layoutInCell="1" locked="0" relativeHeight="0" simplePos="0">
          <wp:simplePos x="0" y="0"/>
          <wp:positionH relativeFrom="column">
            <wp:posOffset>1952625</wp:posOffset>
          </wp:positionH>
          <wp:positionV relativeFrom="paragraph">
            <wp:posOffset>19051</wp:posOffset>
          </wp:positionV>
          <wp:extent cx="2033588" cy="6701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67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balharbourflorida.com" TargetMode="External"/><Relationship Id="rId10" Type="http://schemas.openxmlformats.org/officeDocument/2006/relationships/hyperlink" Target="http://www.balharbourflorida.com/" TargetMode="External"/><Relationship Id="rId13" Type="http://schemas.openxmlformats.org/officeDocument/2006/relationships/hyperlink" Target="https://www.instagram.com/balharbourflorida/" TargetMode="External"/><Relationship Id="rId12" Type="http://schemas.openxmlformats.org/officeDocument/2006/relationships/hyperlink" Target="https://twitter.com/BalHarbourF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alharbourflorida.com/" TargetMode="External"/><Relationship Id="rId15" Type="http://schemas.openxmlformats.org/officeDocument/2006/relationships/hyperlink" Target="mailto:mariana.espiritu@another.co" TargetMode="External"/><Relationship Id="rId14" Type="http://schemas.openxmlformats.org/officeDocument/2006/relationships/hyperlink" Target="https://www.facebook.com/BalHarbourFL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melissa.aladro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alharbourshops.com/access/" TargetMode="External"/><Relationship Id="rId7" Type="http://schemas.openxmlformats.org/officeDocument/2006/relationships/hyperlink" Target="https://www.balharbourshops.com/" TargetMode="External"/><Relationship Id="rId8" Type="http://schemas.openxmlformats.org/officeDocument/2006/relationships/hyperlink" Target="https://www.balharbourshop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